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619D" w14:textId="77777777" w:rsidR="00C66F5E" w:rsidRDefault="00C66F5E" w:rsidP="007E29F8">
      <w:pPr>
        <w:pStyle w:val="NormalWeb"/>
        <w:shd w:val="clear" w:color="auto" w:fill="C05BBC"/>
        <w:spacing w:before="0" w:beforeAutospacing="0" w:after="0" w:afterAutospacing="0"/>
        <w:ind w:hanging="270"/>
        <w:jc w:val="center"/>
        <w:rPr>
          <w:rFonts w:ascii="Chalkduster" w:hAnsi="Chalkduster"/>
          <w:b/>
          <w:color w:val="C00000"/>
        </w:rPr>
      </w:pPr>
    </w:p>
    <w:p w14:paraId="60ACD1D9" w14:textId="34A609D7" w:rsidR="00C66F5E" w:rsidRPr="00CA5B1B" w:rsidRDefault="00CA5B1B" w:rsidP="00CA5B1B">
      <w:pPr>
        <w:pStyle w:val="NormalWeb"/>
        <w:shd w:val="clear" w:color="auto" w:fill="EDEDED" w:themeFill="accent3" w:themeFillTint="33"/>
        <w:ind w:hanging="270"/>
        <w:rPr>
          <w:rFonts w:ascii="Chalkduster" w:hAnsi="Chalkduster"/>
          <w:b/>
          <w:color w:val="7030A0"/>
        </w:rPr>
      </w:pPr>
      <w:r>
        <w:rPr>
          <w:rFonts w:ascii="Chalkduster" w:hAnsi="Chalkduster"/>
          <w:b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4715F2E3" wp14:editId="363F1AEA">
            <wp:simplePos x="0" y="0"/>
            <wp:positionH relativeFrom="column">
              <wp:posOffset>3394150</wp:posOffset>
            </wp:positionH>
            <wp:positionV relativeFrom="paragraph">
              <wp:posOffset>175973</wp:posOffset>
            </wp:positionV>
            <wp:extent cx="1972235" cy="583652"/>
            <wp:effectExtent l="0" t="0" r="0" b="635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235" cy="583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  <w:b/>
          <w:color w:val="7030A0"/>
        </w:rPr>
        <w:t xml:space="preserve">   </w:t>
      </w:r>
      <w:r w:rsidR="00A94DFC">
        <w:rPr>
          <w:rFonts w:ascii="Chalkduster" w:hAnsi="Chalkduster"/>
          <w:b/>
          <w:color w:val="7030A0"/>
        </w:rPr>
        <w:t xml:space="preserve">   </w:t>
      </w:r>
      <w:r w:rsidR="00C66F5E" w:rsidRPr="00663595">
        <w:rPr>
          <w:rFonts w:ascii="Chalkduster" w:hAnsi="Chalkduster"/>
          <w:b/>
          <w:color w:val="7030A0"/>
        </w:rPr>
        <w:t>MEET YOUR P</w:t>
      </w:r>
      <w:r w:rsidR="00D20B0E">
        <w:rPr>
          <w:rFonts w:ascii="Chalkduster" w:hAnsi="Chalkduster"/>
          <w:b/>
          <w:color w:val="7030A0"/>
        </w:rPr>
        <w:t>ROGRAM LEADE</w:t>
      </w:r>
      <w:r>
        <w:rPr>
          <w:rFonts w:ascii="Chalkduster" w:hAnsi="Chalkduster"/>
          <w:b/>
          <w:color w:val="7030A0"/>
        </w:rPr>
        <w:t xml:space="preserve">R    </w:t>
      </w:r>
    </w:p>
    <w:tbl>
      <w:tblPr>
        <w:tblStyle w:val="TableGrid"/>
        <w:tblW w:w="981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26"/>
        <w:gridCol w:w="5009"/>
      </w:tblGrid>
      <w:tr w:rsidR="00C66F5E" w:rsidRPr="00F4156F" w14:paraId="0123117A" w14:textId="77777777" w:rsidTr="005A2B73">
        <w:tc>
          <w:tcPr>
            <w:tcW w:w="4806" w:type="dxa"/>
            <w:gridSpan w:val="2"/>
            <w:shd w:val="clear" w:color="auto" w:fill="EDEDED" w:themeFill="accent3" w:themeFillTint="33"/>
          </w:tcPr>
          <w:p w14:paraId="60FB4E5E" w14:textId="77777777" w:rsidR="00C66F5E" w:rsidRDefault="00C66F5E" w:rsidP="00EB7C64">
            <w:pPr>
              <w:rPr>
                <w:rFonts w:ascii="Avenir Next Condensed" w:hAnsi="Avenir Next Condensed"/>
              </w:rPr>
            </w:pPr>
          </w:p>
          <w:p w14:paraId="0A2D5B77" w14:textId="77777777" w:rsidR="00775E47" w:rsidRDefault="00775E47" w:rsidP="00FA6286">
            <w:pPr>
              <w:rPr>
                <w:rFonts w:ascii="Avenir Next Condensed" w:hAnsi="Avenir Next Condensed"/>
              </w:rPr>
            </w:pPr>
          </w:p>
          <w:p w14:paraId="0F3BC6A8" w14:textId="215E1647" w:rsidR="00775E47" w:rsidRDefault="00C43274" w:rsidP="00C43274">
            <w:pPr>
              <w:ind w:left="159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  <w:noProof/>
              </w:rPr>
              <w:drawing>
                <wp:inline distT="0" distB="0" distL="0" distR="0" wp14:anchorId="318956B2" wp14:editId="2AAA7F93">
                  <wp:extent cx="2048539" cy="407297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enaColleTurnedAround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737" cy="407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17501" w14:textId="77777777" w:rsidR="00FA6286" w:rsidRDefault="00FA6286" w:rsidP="00FA6286">
            <w:pPr>
              <w:rPr>
                <w:rFonts w:ascii="Avenir Next Condensed" w:hAnsi="Avenir Next Condensed"/>
              </w:rPr>
            </w:pPr>
          </w:p>
          <w:p w14:paraId="57CD5F31" w14:textId="77777777" w:rsidR="00CA5B1B" w:rsidRDefault="00CA5B1B" w:rsidP="007E29F8">
            <w:pPr>
              <w:ind w:left="697" w:right="433"/>
              <w:rPr>
                <w:rFonts w:ascii="Avenir Next Condensed" w:hAnsi="Avenir Next Condensed"/>
              </w:rPr>
            </w:pPr>
            <w:r>
              <w:rPr>
                <w:rFonts w:ascii="Chalkduster" w:hAnsi="Chalkduster"/>
                <w:b/>
                <w:noProof/>
                <w:color w:val="7030A0"/>
              </w:rPr>
              <w:drawing>
                <wp:inline distT="0" distB="0" distL="0" distR="0" wp14:anchorId="077334C0" wp14:editId="40A8ECE3">
                  <wp:extent cx="1190841" cy="352612"/>
                  <wp:effectExtent l="0" t="0" r="3175" b="3175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39" cy="39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Next Condensed" w:hAnsi="Avenir Next Condensed"/>
              </w:rPr>
              <w:t xml:space="preserve"> </w:t>
            </w:r>
          </w:p>
          <w:p w14:paraId="28F383E1" w14:textId="0EDAB9E1" w:rsidR="00FA6286" w:rsidRPr="00663595" w:rsidRDefault="00FA6286" w:rsidP="007E29F8">
            <w:pPr>
              <w:ind w:left="697" w:right="433"/>
              <w:rPr>
                <w:rFonts w:ascii="Avenir Next Condensed" w:hAnsi="Avenir Next Condensed"/>
              </w:rPr>
            </w:pPr>
            <w:r w:rsidRPr="00530104">
              <w:rPr>
                <w:rFonts w:ascii="Avenir Next Condensed" w:hAnsi="Avenir Next Condensed"/>
              </w:rPr>
              <w:t xml:space="preserve">aka Serena </w:t>
            </w:r>
            <w:proofErr w:type="spellStart"/>
            <w:r w:rsidRPr="00530104">
              <w:rPr>
                <w:rFonts w:ascii="Avenir Next Condensed" w:hAnsi="Avenir Next Condensed"/>
              </w:rPr>
              <w:t>Anderlini</w:t>
            </w:r>
            <w:proofErr w:type="spellEnd"/>
            <w:r w:rsidRPr="00530104">
              <w:rPr>
                <w:rFonts w:ascii="Avenir Next Condensed" w:hAnsi="Avenir Next Condensed"/>
              </w:rPr>
              <w:t xml:space="preserve">-D’Onofrio, </w:t>
            </w:r>
            <w:r w:rsidR="00E50EE8" w:rsidRPr="00530104">
              <w:rPr>
                <w:rFonts w:ascii="Avenir Next Condensed" w:hAnsi="Avenir Next Condensed"/>
              </w:rPr>
              <w:t xml:space="preserve">PhD, </w:t>
            </w:r>
            <w:r w:rsidRPr="00530104">
              <w:rPr>
                <w:rFonts w:ascii="Avenir Next Condensed" w:hAnsi="Avenir Next Condensed"/>
              </w:rPr>
              <w:t xml:space="preserve">is a teacher of #EcosexualLove.  </w:t>
            </w:r>
            <w:r w:rsidRPr="00663595">
              <w:rPr>
                <w:rFonts w:ascii="Avenir Next Condensed" w:hAnsi="Avenir Next Condensed"/>
              </w:rPr>
              <w:t xml:space="preserve">She is a leader in the </w:t>
            </w:r>
            <w:proofErr w:type="spellStart"/>
            <w:r w:rsidRPr="00663595">
              <w:rPr>
                <w:rFonts w:ascii="Avenir Next Condensed" w:hAnsi="Avenir Next Condensed"/>
              </w:rPr>
              <w:t>ecosexual</w:t>
            </w:r>
            <w:proofErr w:type="spellEnd"/>
            <w:r w:rsidRPr="00663595">
              <w:rPr>
                <w:rFonts w:ascii="Avenir Next Condensed" w:hAnsi="Avenir Next Condensed"/>
              </w:rPr>
              <w:t xml:space="preserve"> movement and an expert in the ecology of love.  She is trained in Tantra, Tao, </w:t>
            </w:r>
            <w:r w:rsidR="005A2B73">
              <w:rPr>
                <w:rFonts w:ascii="Avenir Next Condensed" w:hAnsi="Avenir Next Condensed"/>
              </w:rPr>
              <w:t xml:space="preserve">ISTA, </w:t>
            </w:r>
            <w:proofErr w:type="spellStart"/>
            <w:r>
              <w:rPr>
                <w:rFonts w:ascii="Avenir Next Condensed" w:hAnsi="Avenir Next Condensed"/>
              </w:rPr>
              <w:t>ecosexual</w:t>
            </w:r>
            <w:proofErr w:type="spellEnd"/>
            <w:r>
              <w:rPr>
                <w:rFonts w:ascii="Avenir Next Condensed" w:hAnsi="Avenir Next Condensed"/>
              </w:rPr>
              <w:t xml:space="preserve"> expression, </w:t>
            </w:r>
            <w:r w:rsidRPr="00663595">
              <w:rPr>
                <w:rFonts w:ascii="Avenir Next Condensed" w:hAnsi="Avenir Next Condensed"/>
              </w:rPr>
              <w:t xml:space="preserve">and holistic bodywork.  She has facilitated in Hawaii, </w:t>
            </w:r>
            <w:r>
              <w:rPr>
                <w:rFonts w:ascii="Avenir Next Condensed" w:hAnsi="Avenir Next Condensed"/>
              </w:rPr>
              <w:t xml:space="preserve">Sweden, </w:t>
            </w:r>
            <w:r w:rsidRPr="00663595">
              <w:rPr>
                <w:rFonts w:ascii="Avenir Next Condensed" w:hAnsi="Avenir Next Condensed"/>
              </w:rPr>
              <w:t xml:space="preserve">Italy, </w:t>
            </w:r>
            <w:r w:rsidR="007014E8">
              <w:rPr>
                <w:rFonts w:ascii="Avenir Next Condensed" w:hAnsi="Avenir Next Condensed"/>
              </w:rPr>
              <w:t xml:space="preserve">the USA, </w:t>
            </w:r>
            <w:r w:rsidRPr="00663595">
              <w:rPr>
                <w:rFonts w:ascii="Avenir Next Condensed" w:hAnsi="Avenir Next Condensed"/>
              </w:rPr>
              <w:t xml:space="preserve">Puerto Rico and Estonia. </w:t>
            </w:r>
          </w:p>
          <w:p w14:paraId="73B35D42" w14:textId="0A4DAE39" w:rsidR="00FA6286" w:rsidRPr="00C07A48" w:rsidRDefault="00FA6286" w:rsidP="00775E47">
            <w:pPr>
              <w:ind w:left="157"/>
              <w:rPr>
                <w:rFonts w:ascii="Avenir Next Condensed" w:hAnsi="Avenir Next Condensed"/>
              </w:rPr>
            </w:pPr>
          </w:p>
        </w:tc>
        <w:tc>
          <w:tcPr>
            <w:tcW w:w="5009" w:type="dxa"/>
            <w:shd w:val="clear" w:color="auto" w:fill="EDEDED" w:themeFill="accent3" w:themeFillTint="33"/>
          </w:tcPr>
          <w:p w14:paraId="430D9367" w14:textId="6E5EE93B" w:rsidR="00C66F5E" w:rsidRPr="00C07A48" w:rsidRDefault="00C66F5E" w:rsidP="007E29F8">
            <w:pPr>
              <w:tabs>
                <w:tab w:val="left" w:pos="465"/>
              </w:tabs>
              <w:ind w:right="258"/>
              <w:rPr>
                <w:rFonts w:ascii="Avenir Next Condensed" w:hAnsi="Avenir Next Condensed"/>
              </w:rPr>
            </w:pPr>
          </w:p>
          <w:p w14:paraId="0088490A" w14:textId="77777777" w:rsidR="00775E47" w:rsidRDefault="00775E47" w:rsidP="007E29F8">
            <w:pPr>
              <w:ind w:right="258"/>
              <w:rPr>
                <w:rFonts w:ascii="Avenir Next Condensed" w:hAnsi="Avenir Next Condensed"/>
              </w:rPr>
            </w:pPr>
          </w:p>
          <w:p w14:paraId="74B411AC" w14:textId="0CAAD3CE" w:rsidR="007014E8" w:rsidRDefault="00513C29" w:rsidP="007E29F8">
            <w:pPr>
              <w:ind w:left="157" w:right="25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</w:t>
            </w:r>
            <w:r w:rsidR="007014E8">
              <w:rPr>
                <w:rFonts w:ascii="Avenir Next Condensed" w:hAnsi="Avenir Next Condensed"/>
              </w:rPr>
              <w:t xml:space="preserve">he is a sex-positive educator and has </w:t>
            </w:r>
            <w:r w:rsidR="007014E8" w:rsidRPr="00B80785">
              <w:rPr>
                <w:rFonts w:ascii="Avenir Next Condensed" w:hAnsi="Avenir Next Condensed"/>
              </w:rPr>
              <w:t>been involved with the Ecovillage Movement since 2005</w:t>
            </w:r>
            <w:r w:rsidR="007014E8">
              <w:rPr>
                <w:rFonts w:ascii="Avenir Next Condensed" w:hAnsi="Avenir Next Condensed"/>
              </w:rPr>
              <w:t xml:space="preserve">.  She keynoted at the </w:t>
            </w:r>
            <w:proofErr w:type="spellStart"/>
            <w:r w:rsidR="007014E8">
              <w:rPr>
                <w:rFonts w:ascii="Avenir Next Condensed" w:hAnsi="Avenir Next Condensed"/>
              </w:rPr>
              <w:t>Ecosex</w:t>
            </w:r>
            <w:proofErr w:type="spellEnd"/>
            <w:r w:rsidR="007014E8">
              <w:rPr>
                <w:rFonts w:ascii="Avenir Next Condensed" w:hAnsi="Avenir Next Condensed"/>
              </w:rPr>
              <w:t xml:space="preserve"> Symposium in 2012 and a</w:t>
            </w:r>
            <w:r w:rsidR="007E29F8">
              <w:rPr>
                <w:rFonts w:ascii="Avenir Next Condensed" w:hAnsi="Avenir Next Condensed"/>
              </w:rPr>
              <w:t>t</w:t>
            </w:r>
            <w:r w:rsidR="007014E8">
              <w:rPr>
                <w:rFonts w:ascii="Avenir Next Condensed" w:hAnsi="Avenir Next Condensed"/>
              </w:rPr>
              <w:t xml:space="preserve"> Loving More in 2007.  She presented at GEN in 2017</w:t>
            </w:r>
            <w:r w:rsidR="005A2B73">
              <w:rPr>
                <w:rFonts w:ascii="Avenir Next Condensed" w:hAnsi="Avenir Next Condensed"/>
              </w:rPr>
              <w:t xml:space="preserve">, </w:t>
            </w:r>
            <w:r w:rsidR="007014E8">
              <w:rPr>
                <w:rFonts w:ascii="Avenir Next Condensed" w:hAnsi="Avenir Next Condensed"/>
              </w:rPr>
              <w:t>2018</w:t>
            </w:r>
            <w:r w:rsidR="005A2B73">
              <w:rPr>
                <w:rFonts w:ascii="Avenir Next Condensed" w:hAnsi="Avenir Next Condensed"/>
              </w:rPr>
              <w:t>, and 2019</w:t>
            </w:r>
            <w:r w:rsidR="007014E8">
              <w:rPr>
                <w:rFonts w:ascii="Avenir Next Condensed" w:hAnsi="Avenir Next Condensed"/>
              </w:rPr>
              <w:t>.</w:t>
            </w:r>
          </w:p>
          <w:p w14:paraId="7B642F1C" w14:textId="77777777" w:rsidR="007014E8" w:rsidRDefault="007014E8" w:rsidP="00530104">
            <w:pPr>
              <w:spacing w:line="200" w:lineRule="exact"/>
              <w:ind w:left="158" w:right="259"/>
              <w:rPr>
                <w:rFonts w:ascii="Avenir Next Condensed" w:hAnsi="Avenir Next Condensed"/>
              </w:rPr>
            </w:pPr>
          </w:p>
          <w:p w14:paraId="0766BB7C" w14:textId="7DDBA7AC" w:rsidR="00775E47" w:rsidRDefault="00775E47" w:rsidP="007E29F8">
            <w:pPr>
              <w:ind w:left="157" w:right="258"/>
              <w:rPr>
                <w:rFonts w:ascii="Avenir Next Condensed" w:hAnsi="Avenir Next Condensed"/>
              </w:rPr>
            </w:pPr>
            <w:r w:rsidRPr="00663595">
              <w:rPr>
                <w:rFonts w:ascii="Avenir Next Condensed" w:hAnsi="Avenir Next Condensed"/>
              </w:rPr>
              <w:t>A</w:t>
            </w:r>
            <w:r>
              <w:rPr>
                <w:rFonts w:ascii="Avenir Next Condensed" w:hAnsi="Avenir Next Condensed"/>
              </w:rPr>
              <w:t>n award-winning</w:t>
            </w:r>
            <w:r w:rsidRPr="00663595">
              <w:rPr>
                <w:rFonts w:ascii="Avenir Next Condensed" w:hAnsi="Avenir Next Condensed"/>
              </w:rPr>
              <w:t xml:space="preserve"> writer, activist, </w:t>
            </w:r>
            <w:r w:rsidR="004D514E">
              <w:rPr>
                <w:rFonts w:ascii="Avenir Next Condensed" w:hAnsi="Avenir Next Condensed"/>
              </w:rPr>
              <w:t xml:space="preserve">facilitator, </w:t>
            </w:r>
            <w:r w:rsidRPr="00663595">
              <w:rPr>
                <w:rFonts w:ascii="Avenir Next Condensed" w:hAnsi="Avenir Next Condensed"/>
              </w:rPr>
              <w:t xml:space="preserve">scholar, filmmaker, professor, </w:t>
            </w:r>
            <w:r>
              <w:rPr>
                <w:rFonts w:ascii="Avenir Next Condensed" w:hAnsi="Avenir Next Condensed"/>
              </w:rPr>
              <w:t>editor, a</w:t>
            </w:r>
            <w:r w:rsidRPr="00663595">
              <w:rPr>
                <w:rFonts w:ascii="Avenir Next Condensed" w:hAnsi="Avenir Next Condensed"/>
              </w:rPr>
              <w:t xml:space="preserve">nd cultural theorist, she co-edited the collection </w:t>
            </w:r>
            <w:proofErr w:type="spellStart"/>
            <w:r w:rsidRPr="00663595">
              <w:rPr>
                <w:rFonts w:ascii="Avenir Next Condensed" w:hAnsi="Avenir Next Condensed"/>
                <w:i/>
              </w:rPr>
              <w:t>Ecosexuality</w:t>
            </w:r>
            <w:proofErr w:type="spellEnd"/>
            <w:r w:rsidRPr="00663595">
              <w:rPr>
                <w:rFonts w:ascii="Avenir Next Condensed" w:hAnsi="Avenir Next Condensed"/>
              </w:rPr>
              <w:t xml:space="preserve"> (2015), and co-directed </w:t>
            </w:r>
            <w:r w:rsidRPr="00663595">
              <w:rPr>
                <w:rFonts w:ascii="Avenir Next Condensed" w:hAnsi="Avenir Next Condensed"/>
                <w:i/>
              </w:rPr>
              <w:t>Playa Azul I Love You</w:t>
            </w:r>
            <w:r w:rsidRPr="00663595">
              <w:rPr>
                <w:rFonts w:ascii="Avenir Next Condensed" w:hAnsi="Avenir Next Condensed"/>
              </w:rPr>
              <w:t xml:space="preserve"> (2016).  “Her prophetic books,” including </w:t>
            </w:r>
            <w:r w:rsidRPr="00663595">
              <w:rPr>
                <w:rFonts w:ascii="Avenir Next Condensed" w:hAnsi="Avenir Next Condensed"/>
                <w:i/>
              </w:rPr>
              <w:t>Eros</w:t>
            </w:r>
            <w:r w:rsidRPr="00663595">
              <w:rPr>
                <w:rFonts w:ascii="Avenir Next Condensed" w:hAnsi="Avenir Next Condensed"/>
              </w:rPr>
              <w:t xml:space="preserve"> (2006) and </w:t>
            </w:r>
            <w:r w:rsidRPr="00663595">
              <w:rPr>
                <w:rFonts w:ascii="Avenir Next Condensed" w:hAnsi="Avenir Next Condensed"/>
                <w:i/>
              </w:rPr>
              <w:t>Gaia</w:t>
            </w:r>
            <w:r w:rsidRPr="00663595">
              <w:rPr>
                <w:rFonts w:ascii="Avenir Next Condensed" w:hAnsi="Avenir Next Condensed"/>
              </w:rPr>
              <w:t xml:space="preserve"> (2009), “have inspired readers around the world,” Dr. Susan M. Block has said. </w:t>
            </w:r>
          </w:p>
          <w:p w14:paraId="0B333607" w14:textId="77777777" w:rsidR="00775E47" w:rsidRDefault="00775E47" w:rsidP="00530104">
            <w:pPr>
              <w:spacing w:line="200" w:lineRule="exact"/>
              <w:ind w:left="158" w:right="259"/>
              <w:rPr>
                <w:rFonts w:ascii="Avenir Next Condensed" w:hAnsi="Avenir Next Condensed"/>
              </w:rPr>
            </w:pPr>
          </w:p>
          <w:p w14:paraId="46AC6F71" w14:textId="164F3DB5" w:rsidR="00775E47" w:rsidRDefault="00775E47" w:rsidP="007E29F8">
            <w:pPr>
              <w:ind w:left="157" w:right="258"/>
              <w:rPr>
                <w:rFonts w:ascii="Avenir Next Condensed" w:hAnsi="Avenir Next Condensed"/>
              </w:rPr>
            </w:pPr>
            <w:r w:rsidRPr="00663595">
              <w:rPr>
                <w:rFonts w:ascii="Avenir Next Condensed" w:hAnsi="Avenir Next Condensed"/>
              </w:rPr>
              <w:t xml:space="preserve">Dr. </w:t>
            </w:r>
            <w:proofErr w:type="spellStart"/>
            <w:r w:rsidRPr="00663595">
              <w:rPr>
                <w:rFonts w:ascii="Avenir Next Condensed" w:hAnsi="Avenir Next Condensed"/>
              </w:rPr>
              <w:t>SerenaGaia</w:t>
            </w:r>
            <w:proofErr w:type="spellEnd"/>
            <w:r w:rsidRPr="00663595">
              <w:rPr>
                <w:rFonts w:ascii="Avenir Next Condensed" w:hAnsi="Avenir Next Condensed"/>
              </w:rPr>
              <w:t xml:space="preserve"> believes that “a world where it is safe to love is a world where it is safe to live,” and intends to create that world with her sacred activism. </w:t>
            </w:r>
          </w:p>
          <w:p w14:paraId="78FF16DD" w14:textId="77777777" w:rsidR="00FA6286" w:rsidRDefault="00FA6286" w:rsidP="00530104">
            <w:pPr>
              <w:spacing w:line="200" w:lineRule="exact"/>
              <w:ind w:left="158" w:right="259"/>
              <w:rPr>
                <w:rFonts w:ascii="Avenir Next Condensed" w:hAnsi="Avenir Next Condensed"/>
              </w:rPr>
            </w:pPr>
          </w:p>
          <w:p w14:paraId="68DB4089" w14:textId="77777777" w:rsidR="00FA6286" w:rsidRPr="00B80785" w:rsidRDefault="00FA6286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B80785">
              <w:rPr>
                <w:rFonts w:ascii="Avenir Next Condensed" w:hAnsi="Avenir Next Condensed"/>
              </w:rPr>
              <w:t>Website: serenagaia.org</w:t>
            </w:r>
          </w:p>
          <w:p w14:paraId="3E47A727" w14:textId="77777777" w:rsidR="00FA6286" w:rsidRDefault="00FA6286" w:rsidP="00530104">
            <w:pPr>
              <w:spacing w:line="200" w:lineRule="exact"/>
              <w:ind w:left="158" w:right="259"/>
              <w:rPr>
                <w:rFonts w:ascii="Avenir Next Condensed" w:hAnsi="Avenir Next Condensed"/>
              </w:rPr>
            </w:pPr>
          </w:p>
          <w:p w14:paraId="5DE465C6" w14:textId="77777777" w:rsidR="00FA6286" w:rsidRPr="00B80785" w:rsidRDefault="00FA6286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B80785">
              <w:rPr>
                <w:rFonts w:ascii="Avenir Next Condensed" w:hAnsi="Avenir Next Condensed"/>
              </w:rPr>
              <w:t xml:space="preserve">Facebook pages: </w:t>
            </w:r>
          </w:p>
          <w:p w14:paraId="1E213845" w14:textId="77777777" w:rsidR="00FA6286" w:rsidRPr="00B80785" w:rsidRDefault="00FA6286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B80785">
              <w:rPr>
                <w:rFonts w:ascii="Avenir Next Condensed" w:hAnsi="Avenir Next Condensed"/>
              </w:rPr>
              <w:t>https://www.facebook.com/AlchemyToo/</w:t>
            </w:r>
          </w:p>
          <w:p w14:paraId="7B7872A6" w14:textId="5782EA48" w:rsidR="00FA6286" w:rsidRDefault="000A04D2" w:rsidP="007E29F8">
            <w:pPr>
              <w:ind w:left="163" w:right="258"/>
              <w:rPr>
                <w:rFonts w:ascii="Avenir Next Condensed" w:hAnsi="Avenir Next Condensed"/>
              </w:rPr>
            </w:pPr>
            <w:hyperlink r:id="rId9" w:history="1">
              <w:r w:rsidR="002507B4" w:rsidRPr="00115AF8">
                <w:rPr>
                  <w:rStyle w:val="Hyperlink"/>
                  <w:rFonts w:ascii="Avenir Next Condensed" w:hAnsi="Avenir Next Condensed"/>
                </w:rPr>
                <w:t>https://www.facebook.com/GaiaBlessings/</w:t>
              </w:r>
            </w:hyperlink>
          </w:p>
          <w:p w14:paraId="5639B114" w14:textId="68A66C60" w:rsidR="002507B4" w:rsidRPr="00B80785" w:rsidRDefault="002507B4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2507B4">
              <w:rPr>
                <w:rFonts w:ascii="Avenir Next Condensed" w:hAnsi="Avenir Next Condensed"/>
              </w:rPr>
              <w:t>https://www.facebook.com/drserenagaia</w:t>
            </w:r>
          </w:p>
          <w:p w14:paraId="2332FE45" w14:textId="77777777" w:rsidR="00530104" w:rsidRDefault="00530104" w:rsidP="00530104">
            <w:pPr>
              <w:spacing w:line="200" w:lineRule="exact"/>
              <w:ind w:left="158" w:right="259"/>
              <w:rPr>
                <w:rFonts w:ascii="Avenir Next Condensed" w:hAnsi="Avenir Next Condensed"/>
              </w:rPr>
            </w:pPr>
          </w:p>
          <w:p w14:paraId="01F27995" w14:textId="2C204E51" w:rsidR="00FA6286" w:rsidRPr="005A2B73" w:rsidRDefault="00530104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5A2B73">
              <w:rPr>
                <w:rFonts w:ascii="Avenir Next Condensed" w:hAnsi="Avenir Next Condensed"/>
              </w:rPr>
              <w:t>FILM:</w:t>
            </w:r>
            <w:r w:rsidR="002507B4" w:rsidRPr="005A2B73">
              <w:rPr>
                <w:rFonts w:ascii="Avenir Next Condensed" w:hAnsi="Avenir Next Condensed"/>
              </w:rPr>
              <w:t xml:space="preserve"> </w:t>
            </w:r>
            <w:r w:rsidRPr="005A2B73">
              <w:rPr>
                <w:rFonts w:ascii="Avenir Next Condensed" w:hAnsi="Avenir Next Condensed"/>
              </w:rPr>
              <w:t>https://vimeo.com/user52221909</w:t>
            </w:r>
          </w:p>
          <w:p w14:paraId="44F99BFC" w14:textId="77777777" w:rsidR="005A2B73" w:rsidRDefault="005A2B73" w:rsidP="007E29F8">
            <w:pPr>
              <w:ind w:left="163" w:right="258"/>
              <w:rPr>
                <w:rFonts w:ascii="Avenir Next Condensed" w:hAnsi="Avenir Next Condensed"/>
              </w:rPr>
            </w:pPr>
          </w:p>
          <w:p w14:paraId="4E2EFBC8" w14:textId="1AAB9ED9" w:rsidR="00FA6286" w:rsidRDefault="00FA6286" w:rsidP="007E29F8">
            <w:pPr>
              <w:ind w:left="163" w:right="25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Contact:</w:t>
            </w:r>
          </w:p>
          <w:p w14:paraId="45DF6AFD" w14:textId="63262FBE" w:rsidR="00E14406" w:rsidRPr="005A2B73" w:rsidRDefault="00E14406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5A2B73">
              <w:rPr>
                <w:rFonts w:ascii="Avenir Next Condensed" w:hAnsi="Avenir Next Condensed"/>
              </w:rPr>
              <w:t>dr.serenagaia@gmail.com</w:t>
            </w:r>
          </w:p>
          <w:p w14:paraId="7B7DF967" w14:textId="29D75B89" w:rsidR="00FA6286" w:rsidRPr="00B80785" w:rsidRDefault="00FA6286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B80785">
              <w:rPr>
                <w:rFonts w:ascii="Avenir Next Condensed" w:hAnsi="Avenir Next Condensed"/>
              </w:rPr>
              <w:t xml:space="preserve">serena.anderlini@gmail.com </w:t>
            </w:r>
          </w:p>
          <w:p w14:paraId="2AD5DBC8" w14:textId="05F76CB1" w:rsidR="00FA6286" w:rsidRPr="00B80785" w:rsidRDefault="00FA6286" w:rsidP="007E29F8">
            <w:pPr>
              <w:ind w:left="163" w:right="258"/>
              <w:rPr>
                <w:rFonts w:ascii="Avenir Next Condensed" w:hAnsi="Avenir Next Condensed"/>
              </w:rPr>
            </w:pPr>
            <w:r w:rsidRPr="00B80785">
              <w:rPr>
                <w:rFonts w:ascii="Avenir Next Condensed" w:hAnsi="Avenir Next Condensed"/>
              </w:rPr>
              <w:t xml:space="preserve">+39329 477 9406 </w:t>
            </w:r>
            <w:r w:rsidR="00E14406">
              <w:rPr>
                <w:rFonts w:ascii="Avenir Next Condensed" w:hAnsi="Avenir Next Condensed"/>
              </w:rPr>
              <w:t>(WhatsApp)</w:t>
            </w:r>
          </w:p>
          <w:p w14:paraId="7ADCBBF1" w14:textId="35D338F8" w:rsidR="00C66F5E" w:rsidRPr="00F4156F" w:rsidRDefault="00C66F5E" w:rsidP="007E29F8">
            <w:pPr>
              <w:ind w:right="258"/>
              <w:rPr>
                <w:rFonts w:ascii="Avenir Next Condensed" w:hAnsi="Avenir Next Condensed"/>
              </w:rPr>
            </w:pPr>
          </w:p>
        </w:tc>
      </w:tr>
      <w:tr w:rsidR="00C66F5E" w:rsidRPr="00F4156F" w14:paraId="793ADF63" w14:textId="77777777" w:rsidTr="007E29F8">
        <w:tc>
          <w:tcPr>
            <w:tcW w:w="4680" w:type="dxa"/>
            <w:shd w:val="clear" w:color="auto" w:fill="C05BBC"/>
          </w:tcPr>
          <w:p w14:paraId="396231CA" w14:textId="77777777" w:rsidR="00C66F5E" w:rsidRDefault="00C66F5E" w:rsidP="00EB7C64">
            <w:pPr>
              <w:rPr>
                <w:rFonts w:ascii="Avenir Next Condensed" w:hAnsi="Avenir Next Condensed"/>
              </w:rPr>
            </w:pPr>
          </w:p>
        </w:tc>
        <w:tc>
          <w:tcPr>
            <w:tcW w:w="5135" w:type="dxa"/>
            <w:gridSpan w:val="2"/>
            <w:shd w:val="clear" w:color="auto" w:fill="C05BBC"/>
          </w:tcPr>
          <w:p w14:paraId="071CDC44" w14:textId="77777777" w:rsidR="00C66F5E" w:rsidRDefault="00C66F5E" w:rsidP="00EB7C64">
            <w:pPr>
              <w:tabs>
                <w:tab w:val="left" w:pos="465"/>
              </w:tabs>
              <w:rPr>
                <w:rFonts w:ascii="Avenir Next Condensed" w:hAnsi="Avenir Next Condensed"/>
              </w:rPr>
            </w:pPr>
          </w:p>
        </w:tc>
      </w:tr>
    </w:tbl>
    <w:p w14:paraId="5FABF80C" w14:textId="77777777" w:rsidR="001B0BAB" w:rsidRDefault="001B0BAB"/>
    <w:sectPr w:rsidR="001B0BAB" w:rsidSect="007E29F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46A1" w14:textId="77777777" w:rsidR="000A04D2" w:rsidRDefault="000A04D2" w:rsidP="008F2A0D">
      <w:r>
        <w:separator/>
      </w:r>
    </w:p>
  </w:endnote>
  <w:endnote w:type="continuationSeparator" w:id="0">
    <w:p w14:paraId="2E08C489" w14:textId="77777777" w:rsidR="000A04D2" w:rsidRDefault="000A04D2" w:rsidP="008F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ABFA9" w14:textId="77777777" w:rsidR="000A04D2" w:rsidRDefault="000A04D2" w:rsidP="008F2A0D">
      <w:r>
        <w:separator/>
      </w:r>
    </w:p>
  </w:footnote>
  <w:footnote w:type="continuationSeparator" w:id="0">
    <w:p w14:paraId="21D5A200" w14:textId="77777777" w:rsidR="000A04D2" w:rsidRDefault="000A04D2" w:rsidP="008F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86748"/>
    <w:multiLevelType w:val="hybridMultilevel"/>
    <w:tmpl w:val="0B9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E"/>
    <w:rsid w:val="000A04D2"/>
    <w:rsid w:val="000E35A3"/>
    <w:rsid w:val="0012402C"/>
    <w:rsid w:val="001274B0"/>
    <w:rsid w:val="00185AC9"/>
    <w:rsid w:val="001B01E6"/>
    <w:rsid w:val="001B0BAB"/>
    <w:rsid w:val="001D73DD"/>
    <w:rsid w:val="002158B9"/>
    <w:rsid w:val="00240F2F"/>
    <w:rsid w:val="002507B4"/>
    <w:rsid w:val="002540C6"/>
    <w:rsid w:val="00267D30"/>
    <w:rsid w:val="003906A7"/>
    <w:rsid w:val="0043269C"/>
    <w:rsid w:val="004D514E"/>
    <w:rsid w:val="00513C29"/>
    <w:rsid w:val="00530104"/>
    <w:rsid w:val="005A2B73"/>
    <w:rsid w:val="00663595"/>
    <w:rsid w:val="006B2D10"/>
    <w:rsid w:val="007014E8"/>
    <w:rsid w:val="00775E47"/>
    <w:rsid w:val="007E29F8"/>
    <w:rsid w:val="008114C6"/>
    <w:rsid w:val="00892681"/>
    <w:rsid w:val="008F2A0D"/>
    <w:rsid w:val="00915054"/>
    <w:rsid w:val="00946EF6"/>
    <w:rsid w:val="00983452"/>
    <w:rsid w:val="009D79B5"/>
    <w:rsid w:val="009F7876"/>
    <w:rsid w:val="00A3029A"/>
    <w:rsid w:val="00A812FA"/>
    <w:rsid w:val="00A91D5B"/>
    <w:rsid w:val="00A94DFC"/>
    <w:rsid w:val="00AF0CE6"/>
    <w:rsid w:val="00BD2505"/>
    <w:rsid w:val="00BE687A"/>
    <w:rsid w:val="00C07A48"/>
    <w:rsid w:val="00C24C20"/>
    <w:rsid w:val="00C43274"/>
    <w:rsid w:val="00C61357"/>
    <w:rsid w:val="00C616DF"/>
    <w:rsid w:val="00C66F5E"/>
    <w:rsid w:val="00C86C6D"/>
    <w:rsid w:val="00CA5B1B"/>
    <w:rsid w:val="00CF011D"/>
    <w:rsid w:val="00D20B0E"/>
    <w:rsid w:val="00DA6E42"/>
    <w:rsid w:val="00DC1950"/>
    <w:rsid w:val="00E14406"/>
    <w:rsid w:val="00E24F7A"/>
    <w:rsid w:val="00E41D85"/>
    <w:rsid w:val="00E50EE8"/>
    <w:rsid w:val="00E73E43"/>
    <w:rsid w:val="00F3566E"/>
    <w:rsid w:val="00F7333D"/>
    <w:rsid w:val="00FA6286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D5E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0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915054"/>
  </w:style>
  <w:style w:type="paragraph" w:styleId="ListParagraph">
    <w:name w:val="List Paragraph"/>
    <w:basedOn w:val="Normal"/>
    <w:uiPriority w:val="34"/>
    <w:qFormat/>
    <w:rsid w:val="00915054"/>
    <w:pPr>
      <w:ind w:left="720"/>
      <w:contextualSpacing/>
    </w:pPr>
  </w:style>
  <w:style w:type="table" w:styleId="TableGrid">
    <w:name w:val="Table Grid"/>
    <w:basedOn w:val="TableNormal"/>
    <w:uiPriority w:val="39"/>
    <w:rsid w:val="00C6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0D"/>
  </w:style>
  <w:style w:type="paragraph" w:styleId="Footer">
    <w:name w:val="footer"/>
    <w:basedOn w:val="Normal"/>
    <w:link w:val="FooterChar"/>
    <w:uiPriority w:val="99"/>
    <w:unhideWhenUsed/>
    <w:rsid w:val="008F2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0D"/>
  </w:style>
  <w:style w:type="character" w:styleId="Hyperlink">
    <w:name w:val="Hyperlink"/>
    <w:basedOn w:val="DefaultParagraphFont"/>
    <w:uiPriority w:val="99"/>
    <w:unhideWhenUsed/>
    <w:rsid w:val="00C07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7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aiaBlessing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SerenaGaia/Desktop/Word-Blank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Word-Blank copy.dotx</Template>
  <TotalTime>36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Serena Anderlini Donofrio</cp:lastModifiedBy>
  <cp:revision>12</cp:revision>
  <dcterms:created xsi:type="dcterms:W3CDTF">2019-01-22T13:59:00Z</dcterms:created>
  <dcterms:modified xsi:type="dcterms:W3CDTF">2020-07-14T07:13:00Z</dcterms:modified>
</cp:coreProperties>
</file>